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微软雅黑" w:hAnsi="微软雅黑" w:eastAsia="微软雅黑" w:cstheme="minorEastAsia"/>
          <w:b/>
          <w:color w:val="FF0000"/>
          <w:sz w:val="44"/>
          <w:szCs w:val="44"/>
        </w:rPr>
      </w:pPr>
      <w:r>
        <w:rPr>
          <w:rFonts w:hint="eastAsia" w:asciiTheme="minorEastAsia" w:hAnsiTheme="minorEastAsia" w:cstheme="minorEastAsia"/>
          <w:b/>
          <w:color w:val="FF0000"/>
          <w:sz w:val="44"/>
          <w:szCs w:val="44"/>
        </w:rPr>
        <w:drawing>
          <wp:anchor distT="0" distB="0" distL="114300" distR="114300" simplePos="0" relativeHeight="251659264" behindDoc="0" locked="0" layoutInCell="1" allowOverlap="1">
            <wp:simplePos x="0" y="0"/>
            <wp:positionH relativeFrom="page">
              <wp:posOffset>12052300</wp:posOffset>
            </wp:positionH>
            <wp:positionV relativeFrom="topMargin">
              <wp:posOffset>12458700</wp:posOffset>
            </wp:positionV>
            <wp:extent cx="431800" cy="482600"/>
            <wp:effectExtent l="0" t="0" r="6350" b="1270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5"/>
                    <a:stretch>
                      <a:fillRect/>
                    </a:stretch>
                  </pic:blipFill>
                  <pic:spPr>
                    <a:xfrm>
                      <a:off x="0" y="0"/>
                      <a:ext cx="431800" cy="482600"/>
                    </a:xfrm>
                    <a:prstGeom prst="rect">
                      <a:avLst/>
                    </a:prstGeom>
                  </pic:spPr>
                </pic:pic>
              </a:graphicData>
            </a:graphic>
          </wp:anchor>
        </w:drawing>
      </w:r>
      <w:r>
        <w:rPr>
          <w:rFonts w:hint="eastAsia" w:asciiTheme="minorEastAsia" w:hAnsiTheme="minorEastAsia" w:cstheme="minorEastAsia"/>
          <w:b/>
          <w:color w:val="FF0000"/>
          <w:sz w:val="44"/>
          <w:szCs w:val="44"/>
        </w:rPr>
        <w:t>★</w:t>
      </w:r>
      <w:r>
        <w:rPr>
          <w:rFonts w:hint="eastAsia" w:ascii="微软雅黑" w:hAnsi="微软雅黑" w:eastAsia="微软雅黑" w:cstheme="minorEastAsia"/>
          <w:b/>
          <w:color w:val="FF0000"/>
          <w:sz w:val="44"/>
          <w:szCs w:val="44"/>
        </w:rPr>
        <w:t>备战2021年高考作文之社会热点素材</w:t>
      </w:r>
    </w:p>
    <w:p>
      <w:pPr>
        <w:spacing w:line="360" w:lineRule="auto"/>
        <w:jc w:val="center"/>
        <w:rPr>
          <w:rFonts w:ascii="微软雅黑" w:hAnsi="微软雅黑" w:eastAsia="微软雅黑" w:cstheme="minorEastAsia"/>
          <w:b/>
          <w:color w:val="FF0000"/>
          <w:sz w:val="44"/>
          <w:szCs w:val="44"/>
        </w:rPr>
      </w:pPr>
      <w:r>
        <w:rPr>
          <w:rFonts w:hint="eastAsia" w:ascii="微软雅黑" w:hAnsi="微软雅黑" w:eastAsia="微软雅黑" w:cstheme="minorEastAsia"/>
          <w:b/>
          <w:color w:val="FF0000"/>
          <w:sz w:val="44"/>
          <w:szCs w:val="44"/>
        </w:rPr>
        <w:t>主题梳理01：敬畏生命 守护生态</w:t>
      </w:r>
    </w:p>
    <w:p>
      <w:pPr>
        <w:spacing w:line="360" w:lineRule="auto"/>
        <w:rPr>
          <w:rFonts w:cs="宋体" w:asciiTheme="minorEastAsia" w:hAnsiTheme="minorEastAsia"/>
          <w:b/>
          <w:color w:val="FF0000"/>
          <w:sz w:val="30"/>
          <w:szCs w:val="30"/>
        </w:rPr>
      </w:pPr>
      <w:r>
        <w:rPr>
          <w:rFonts w:hint="eastAsia" w:asciiTheme="minorEastAsia" w:hAnsiTheme="minorEastAsia" w:cstheme="minorEastAsia"/>
          <w:b/>
          <w:color w:val="FF0000"/>
          <w:sz w:val="30"/>
          <w:szCs w:val="30"/>
        </w:rPr>
        <w:t xml:space="preserve">主题导读：    </w:t>
      </w:r>
      <w:r>
        <w:rPr>
          <w:rFonts w:hint="eastAsia" w:cs="宋体" w:asciiTheme="minorEastAsia" w:hAnsiTheme="minorEastAsia"/>
          <w:b/>
          <w:color w:val="FF0000"/>
          <w:sz w:val="30"/>
          <w:szCs w:val="30"/>
        </w:rPr>
        <w:t>【最美时评文】</w:t>
      </w:r>
    </w:p>
    <w:p>
      <w:pPr>
        <w:spacing w:line="360" w:lineRule="auto"/>
        <w:ind w:firstLine="2108" w:firstLineChars="700"/>
        <w:rPr>
          <w:rFonts w:cs="宋体" w:asciiTheme="minorEastAsia" w:hAnsiTheme="minorEastAsia"/>
          <w:b/>
          <w:color w:val="FF0000"/>
          <w:sz w:val="30"/>
          <w:szCs w:val="30"/>
        </w:rPr>
      </w:pPr>
      <w:r>
        <w:rPr>
          <w:rFonts w:hint="eastAsia" w:cs="宋体" w:asciiTheme="minorEastAsia" w:hAnsiTheme="minorEastAsia"/>
          <w:b/>
          <w:color w:val="FF0000"/>
          <w:sz w:val="30"/>
          <w:szCs w:val="30"/>
        </w:rPr>
        <w:t>【主题及阐释】</w:t>
      </w:r>
    </w:p>
    <w:p>
      <w:pPr>
        <w:spacing w:line="360" w:lineRule="auto"/>
        <w:ind w:firstLine="2108" w:firstLineChars="700"/>
        <w:rPr>
          <w:rFonts w:cs="宋体" w:asciiTheme="minorEastAsia" w:hAnsiTheme="minorEastAsia"/>
          <w:bCs/>
          <w:color w:val="FF0000"/>
          <w:szCs w:val="21"/>
        </w:rPr>
      </w:pPr>
      <w:r>
        <w:rPr>
          <w:rFonts w:hint="eastAsia" w:cs="宋体" w:asciiTheme="minorEastAsia" w:hAnsiTheme="minorEastAsia"/>
          <w:b/>
          <w:color w:val="FF0000"/>
          <w:sz w:val="30"/>
          <w:szCs w:val="30"/>
        </w:rPr>
        <w:t>【思想火花点】</w:t>
      </w:r>
    </w:p>
    <w:p>
      <w:pPr>
        <w:spacing w:line="360" w:lineRule="auto"/>
        <w:rPr>
          <w:rFonts w:ascii="微软雅黑" w:hAnsi="微软雅黑" w:eastAsia="微软雅黑" w:cs="宋体"/>
          <w:b/>
          <w:bCs/>
          <w:color w:val="FF0000"/>
          <w:sz w:val="28"/>
          <w:szCs w:val="28"/>
        </w:rPr>
      </w:pPr>
    </w:p>
    <w:p>
      <w:pPr>
        <w:spacing w:line="360" w:lineRule="auto"/>
      </w:pPr>
      <w:r>
        <w:rPr>
          <w:rFonts w:hint="eastAsia" w:ascii="微软雅黑" w:hAnsi="微软雅黑" w:eastAsia="微软雅黑" w:cs="宋体"/>
          <w:b/>
          <w:bCs/>
          <w:color w:val="FF0000"/>
          <w:sz w:val="28"/>
          <w:szCs w:val="28"/>
        </w:rPr>
        <w:t>【最美时评文】</w:t>
      </w:r>
    </w:p>
    <w:p>
      <w:pPr>
        <w:pStyle w:val="8"/>
        <w:spacing w:before="0" w:beforeAutospacing="0" w:after="0" w:afterAutospacing="0"/>
        <w:ind w:firstLine="3935" w:firstLineChars="1400"/>
        <w:rPr>
          <w:sz w:val="28"/>
          <w:szCs w:val="28"/>
        </w:rPr>
      </w:pPr>
      <w:r>
        <w:rPr>
          <w:rStyle w:val="11"/>
          <w:sz w:val="28"/>
          <w:szCs w:val="28"/>
        </w:rPr>
        <w:t>生命意识的新觉醒</w:t>
      </w:r>
    </w:p>
    <w:p>
      <w:pPr>
        <w:pStyle w:val="8"/>
        <w:spacing w:before="0" w:beforeAutospacing="0" w:after="0" w:afterAutospacing="0" w:line="360" w:lineRule="auto"/>
        <w:ind w:firstLine="420" w:firstLineChars="200"/>
        <w:rPr>
          <w:sz w:val="21"/>
          <w:szCs w:val="21"/>
        </w:rPr>
      </w:pPr>
      <w:r>
        <w:rPr>
          <w:color w:val="1889DD"/>
          <w:sz w:val="21"/>
          <w:szCs w:val="21"/>
        </w:rPr>
        <w:t>（题目即论点。《庄子》中庄周蝴蝶，梦醒后用语为“俄然觉”，后引申为醒悟，觉悟。“新觉醒”，意为时疫情境下“生命意识”的再出发。）</w:t>
      </w:r>
    </w:p>
    <w:p>
      <w:pPr>
        <w:pStyle w:val="8"/>
        <w:spacing w:before="0" w:beforeAutospacing="0" w:after="0" w:afterAutospacing="0" w:line="360" w:lineRule="auto"/>
        <w:ind w:firstLine="420" w:firstLineChars="200"/>
        <w:rPr>
          <w:color w:val="1889DD"/>
          <w:sz w:val="21"/>
          <w:szCs w:val="21"/>
        </w:rPr>
      </w:pPr>
      <w:r>
        <w:rPr>
          <w:sz w:val="21"/>
          <w:szCs w:val="21"/>
        </w:rPr>
        <w:t>人类从蒙昧野蛮到文明进步，贯穿其中的是包含生命意识在内的自我意识</w:t>
      </w:r>
      <w:bookmarkStart w:id="0" w:name="_GoBack"/>
      <w:bookmarkEnd w:id="0"/>
      <w:r>
        <w:rPr>
          <w:sz w:val="21"/>
          <w:szCs w:val="21"/>
        </w:rPr>
        <w:t>不断觉醒的历程。即使身处生产力高度发达的文明时代，人依然面临生命意识进一步提升的现实需要。生命之于人的意义绝非不言自明，而是需要在实践中不断加以考问和反思。此次新冠肺炎疫情就让人重新面对了这一问题。</w:t>
      </w:r>
      <w:r>
        <w:rPr>
          <w:color w:val="1889DD"/>
          <w:sz w:val="21"/>
          <w:szCs w:val="21"/>
        </w:rPr>
        <w:t>（文章从历史发展的维度引出“生命意识”这一核心概念，联系“新冠肺炎疫情”这一现实背景，使文章具有较强的时代警醒价值。同时，从内容结构上看，开篇具有统领全文的作用。）</w:t>
      </w:r>
    </w:p>
    <w:p>
      <w:pPr>
        <w:pStyle w:val="8"/>
        <w:spacing w:before="0" w:beforeAutospacing="0" w:after="0" w:afterAutospacing="0" w:line="360" w:lineRule="auto"/>
        <w:rPr>
          <w:color w:val="1889DD"/>
          <w:sz w:val="21"/>
          <w:szCs w:val="21"/>
        </w:rPr>
      </w:pPr>
      <w:r>
        <w:rPr>
          <w:rFonts w:hint="eastAsia"/>
          <w:color w:val="1889DD"/>
          <w:sz w:val="21"/>
          <w:szCs w:val="21"/>
        </w:rPr>
        <w:drawing>
          <wp:inline distT="0" distB="0" distL="114300" distR="114300">
            <wp:extent cx="5891530" cy="2915285"/>
            <wp:effectExtent l="0" t="0" r="13970" b="18415"/>
            <wp:docPr id="8" name="图片 8" descr="9aade4a51dc5711982145c283aae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aade4a51dc5711982145c283aae3ac"/>
                    <pic:cNvPicPr>
                      <a:picLocks noChangeAspect="1"/>
                    </pic:cNvPicPr>
                  </pic:nvPicPr>
                  <pic:blipFill>
                    <a:blip r:embed="rId6"/>
                    <a:stretch>
                      <a:fillRect/>
                    </a:stretch>
                  </pic:blipFill>
                  <pic:spPr>
                    <a:xfrm>
                      <a:off x="0" y="0"/>
                      <a:ext cx="5891530" cy="2915285"/>
                    </a:xfrm>
                    <a:prstGeom prst="rect">
                      <a:avLst/>
                    </a:prstGeom>
                  </pic:spPr>
                </pic:pic>
              </a:graphicData>
            </a:graphic>
          </wp:inline>
        </w:drawing>
      </w:r>
    </w:p>
    <w:p>
      <w:pPr>
        <w:pStyle w:val="8"/>
        <w:spacing w:before="0" w:beforeAutospacing="0" w:after="0" w:afterAutospacing="0" w:line="360" w:lineRule="auto"/>
        <w:ind w:firstLine="422" w:firstLineChars="200"/>
        <w:rPr>
          <w:sz w:val="21"/>
          <w:szCs w:val="21"/>
        </w:rPr>
      </w:pPr>
      <w:r>
        <w:rPr>
          <w:rStyle w:val="11"/>
          <w:sz w:val="21"/>
          <w:szCs w:val="21"/>
        </w:rPr>
        <w:t>人与自然的生命共同体</w:t>
      </w:r>
    </w:p>
    <w:p>
      <w:pPr>
        <w:pStyle w:val="8"/>
        <w:spacing w:before="0" w:beforeAutospacing="0" w:after="0" w:afterAutospacing="0" w:line="360" w:lineRule="auto"/>
        <w:ind w:firstLine="420" w:firstLineChars="200"/>
        <w:rPr>
          <w:sz w:val="21"/>
          <w:szCs w:val="21"/>
        </w:rPr>
      </w:pPr>
      <w:r>
        <w:rPr>
          <w:sz w:val="21"/>
          <w:szCs w:val="21"/>
        </w:rPr>
        <w:t>新冠肺炎疫情的肆虐，使人们再一次痛切地认识到非法捕杀、交易、滥食野生动物给公共卫生安全带来的危害，由此也使得人们不得不再次全面审视人与自然的生命共同体关系。人的自然属性决定了她来自于、植根于、归属于自然界。在自然界面前，人不可以恣意妄为、随心所欲，否则，就将遭到自然规律的无情惩罚。迄今为止，自然界所有的生命现象，包括动物、植物、微生物甚至还有病毒在内，它们之间究竟是怎样的一种相互依存的关系，比较于尚未认识的，人们已经认识了的可能只是极其浅显有限的部分。但有一点可以明确，那就是人与自然是一个矛盾统一体，人与多样性的生物界唇齿相依、共生共存。</w:t>
      </w:r>
    </w:p>
    <w:p>
      <w:pPr>
        <w:pStyle w:val="8"/>
        <w:spacing w:before="0" w:beforeAutospacing="0" w:after="0" w:afterAutospacing="0" w:line="360" w:lineRule="auto"/>
        <w:ind w:firstLine="420" w:firstLineChars="200"/>
        <w:rPr>
          <w:sz w:val="21"/>
          <w:szCs w:val="21"/>
        </w:rPr>
      </w:pPr>
      <w:r>
        <w:rPr>
          <w:sz w:val="21"/>
          <w:szCs w:val="21"/>
        </w:rPr>
        <w:t>现代生命科学技术突飞猛进，已经由分子生物学进展到基因序列层面，大有揭开人类生命源头之谜的趋势。然而，真正认识和把握宇宙间的生命现象，迫切需要在人与自然作为一个生命共同体上取得应有自觉，进一步认识到人类的生命并不是孤立自存，而是与生物界乃至周围一切有千丝万缕的正向联系。正因如此，在无限广大而又普遍联系的自然界面前，人类持有一份尊重、敬畏甚至爱护之心，进而不断完善相应的生态伦理以及法律法规，不仅是必要的，而且是至关紧要的。</w:t>
      </w:r>
    </w:p>
    <w:p>
      <w:pPr>
        <w:pStyle w:val="8"/>
        <w:spacing w:before="0" w:beforeAutospacing="0" w:after="0" w:afterAutospacing="0" w:line="360" w:lineRule="auto"/>
        <w:ind w:firstLine="420" w:firstLineChars="200"/>
        <w:rPr>
          <w:color w:val="1170F3"/>
          <w:sz w:val="21"/>
          <w:szCs w:val="21"/>
        </w:rPr>
      </w:pPr>
      <w:r>
        <w:rPr>
          <w:sz w:val="21"/>
          <w:szCs w:val="21"/>
        </w:rPr>
        <w:t>人们注意到，2月24日，十三届全国人大常委会第十六次会议表决通过全国人大常委会关于全面禁止非法野生动物交易、革除滥食野生动物陋习、切实保障人民群众生命健康安全的决定。这为打赢疫情防控阻击战提供了有力立法保障，也标志着中国人民坚定践行天人合一、人与自然界和解等基本理念迈出了重要一步。</w:t>
      </w:r>
      <w:r>
        <w:rPr>
          <w:color w:val="1170F3"/>
          <w:sz w:val="21"/>
          <w:szCs w:val="21"/>
        </w:rPr>
        <w:t>（论述生命意识觉醒的第一维度——生命的自然属性——人与自然的生命共同体。人类生命归属于自然界，人与自然构成生命共同体。在此基础上，文章又进一步阐述了我们国家层面的生命意识新觉醒——立法保障生态平衡。）</w:t>
      </w:r>
    </w:p>
    <w:p>
      <w:pPr>
        <w:pStyle w:val="8"/>
        <w:spacing w:before="0" w:beforeAutospacing="0" w:after="0" w:afterAutospacing="0" w:line="360" w:lineRule="auto"/>
        <w:ind w:firstLine="422" w:firstLineChars="200"/>
        <w:rPr>
          <w:sz w:val="21"/>
          <w:szCs w:val="21"/>
        </w:rPr>
      </w:pPr>
      <w:r>
        <w:rPr>
          <w:rStyle w:val="11"/>
          <w:sz w:val="21"/>
          <w:szCs w:val="21"/>
        </w:rPr>
        <w:t>人与人的命运共同体</w:t>
      </w:r>
    </w:p>
    <w:p>
      <w:pPr>
        <w:pStyle w:val="8"/>
        <w:spacing w:before="0" w:beforeAutospacing="0" w:after="0" w:afterAutospacing="0" w:line="360" w:lineRule="auto"/>
        <w:ind w:firstLine="420" w:firstLineChars="200"/>
        <w:rPr>
          <w:sz w:val="21"/>
          <w:szCs w:val="21"/>
        </w:rPr>
      </w:pPr>
      <w:r>
        <w:rPr>
          <w:sz w:val="21"/>
          <w:szCs w:val="21"/>
        </w:rPr>
        <w:t>人类是一个命运共同体。战胜关乎各国人民安危的疫病，团结合作是最有力武器。在灾难等人类遭遇的诸多困境面前，多有差异甚至利益矛盾的世界各国其实都在一条船上，所谓生死与共、命运相连，没有谁能够置身其外、独善其身，惟有携手应对，方能共克时艰。</w:t>
      </w:r>
    </w:p>
    <w:p>
      <w:pPr>
        <w:pStyle w:val="8"/>
        <w:spacing w:before="0" w:beforeAutospacing="0" w:after="0" w:afterAutospacing="0" w:line="360" w:lineRule="auto"/>
        <w:ind w:firstLine="420" w:firstLineChars="200"/>
        <w:rPr>
          <w:sz w:val="21"/>
          <w:szCs w:val="21"/>
        </w:rPr>
      </w:pPr>
      <w:r>
        <w:rPr>
          <w:sz w:val="21"/>
          <w:szCs w:val="21"/>
        </w:rPr>
        <w:t>防控新冠肺炎疫情无疑是对国家治理体系和治理能力的大考。面对突如其来的重大传染病风险，能不能着眼国际社会的整体利益和全人类的同等境遇而迅即行动起来，无形中就是对一个国家、一个政权究竟拥有怎样的道义和担当的最具体、最公正的考验。经济全球化时代，对于不同的国家而言，相互之间的命运共同体关系盘根错节、无处不在，能否实现思想和行动上的自觉，关键在能否摆脱或克服利己主义的狭隘立场。中国是这次疫情防控的第一线，包括世界卫生组织在内的广大国际社会为什么对这次中国的有效应对多有褒扬，根本在于中国共产党人在人类命运共同体理念上的知行合一态度。</w:t>
      </w:r>
    </w:p>
    <w:p>
      <w:pPr>
        <w:pStyle w:val="8"/>
        <w:spacing w:before="0" w:beforeAutospacing="0" w:after="0" w:afterAutospacing="0" w:line="360" w:lineRule="auto"/>
        <w:ind w:firstLine="420" w:firstLineChars="200"/>
        <w:rPr>
          <w:sz w:val="21"/>
          <w:szCs w:val="21"/>
        </w:rPr>
      </w:pPr>
      <w:r>
        <w:rPr>
          <w:sz w:val="21"/>
          <w:szCs w:val="21"/>
        </w:rPr>
        <w:t>放到民众层面来看，这次重大疫情也是对人与人关系的大考。我们常讲“我为人人、人人为我”，可是在日常生活中，受制于分工、地域、竞争、认识等主客观因素的制约，人们对此感受和认识其实并不是那么深刻。然而此时此刻，人们比以往任何时候都更加直接而深刻地认识到“同呼吸、共命运、心连心”的必要性和紧迫性。经过这次生死之际的洗礼，相信会有更多人对普遍交往情形下的人类命运共同体理念有深切领会。</w:t>
      </w:r>
      <w:r>
        <w:rPr>
          <w:color w:val="1170F3"/>
          <w:sz w:val="21"/>
          <w:szCs w:val="21"/>
        </w:rPr>
        <w:t>（论述生命意识觉醒的第二维度——生命的社会属性——人与人的命运共同体。无论是国家层面还是民众层面，人和人之间构成了人类命运共同体。在防控新冠肺炎疫情的当下，我们国家和民众的生命意识有了大觉醒，共同践行了人类命运共同体的全新理念。）</w:t>
      </w:r>
    </w:p>
    <w:p>
      <w:pPr>
        <w:pStyle w:val="8"/>
        <w:spacing w:before="0" w:beforeAutospacing="0" w:after="0" w:afterAutospacing="0" w:line="360" w:lineRule="auto"/>
        <w:ind w:firstLine="422" w:firstLineChars="200"/>
        <w:rPr>
          <w:sz w:val="21"/>
          <w:szCs w:val="21"/>
        </w:rPr>
      </w:pPr>
      <w:r>
        <w:rPr>
          <w:rStyle w:val="11"/>
          <w:sz w:val="21"/>
          <w:szCs w:val="21"/>
        </w:rPr>
        <w:t>人与自身的身心共同体</w:t>
      </w:r>
    </w:p>
    <w:p>
      <w:pPr>
        <w:pStyle w:val="8"/>
        <w:spacing w:before="0" w:beforeAutospacing="0" w:after="0" w:afterAutospacing="0" w:line="360" w:lineRule="auto"/>
        <w:ind w:firstLine="420" w:firstLineChars="200"/>
        <w:rPr>
          <w:sz w:val="21"/>
          <w:szCs w:val="21"/>
        </w:rPr>
      </w:pPr>
      <w:r>
        <w:rPr>
          <w:sz w:val="21"/>
          <w:szCs w:val="21"/>
        </w:rPr>
        <w:t>任何个人都是生理与心理的身心统一体。疫情突发，不仅威胁公众身体健康，也会影响人们的心理健康。针对疫情肆虐之下民众出现的焦虑、恐慌、盲从、失序等现象加强研判、疏导和救治，不仅必要，而且本身就是防控总体战的应有之义。身心协调、内外兼修历来是人类思想史上各家各宗秉持的修为之道，而在大力倡导物质文明与精神文明“两手抓、两手硬”的时代，包括生理健康与心理健康在内的人的整体素质和文明程度的提高正日益成为执政党和全社会的共同追求。</w:t>
      </w:r>
    </w:p>
    <w:p>
      <w:pPr>
        <w:pStyle w:val="8"/>
        <w:spacing w:before="0" w:beforeAutospacing="0" w:after="0" w:afterAutospacing="0" w:line="360" w:lineRule="auto"/>
        <w:ind w:firstLine="420" w:firstLineChars="200"/>
        <w:rPr>
          <w:sz w:val="21"/>
          <w:szCs w:val="21"/>
        </w:rPr>
      </w:pPr>
      <w:r>
        <w:rPr>
          <w:sz w:val="21"/>
          <w:szCs w:val="21"/>
        </w:rPr>
        <w:t>在全社会层面，从疫情初发，党中央就对包括新闻宣传在内的总体战略应对作出明确部署，即确保做好以医疗卫生战线为主的“短兵相接”战斗的同时，还要着眼于强信心、暖人心、聚民心，确保做好有针对性的宣传引导和心理疏导工作，有力回应和揭露各类不实消息和恶意传播，最大限度化解疫情带给人们精神上和心理上的负面影响，这为打赢疫情防控阻击战营造了良好的思想舆论氛围，凝聚起强大的精神力量。</w:t>
      </w:r>
    </w:p>
    <w:p>
      <w:pPr>
        <w:pStyle w:val="8"/>
        <w:spacing w:before="0" w:beforeAutospacing="0" w:after="0" w:afterAutospacing="0" w:line="360" w:lineRule="auto"/>
        <w:ind w:firstLine="420" w:firstLineChars="200"/>
        <w:rPr>
          <w:sz w:val="21"/>
          <w:szCs w:val="21"/>
        </w:rPr>
      </w:pPr>
      <w:r>
        <w:rPr>
          <w:sz w:val="21"/>
          <w:szCs w:val="21"/>
        </w:rPr>
        <w:t>从个人层面看，大疫当前，各种形形色色的谣言满天飞，考验的不仅是党和政府的应对，也是对每个人精神状态的真正挑战。俗话说得好，“谣言止于智者”，同样面对似是而非的传言，一些人不辨真伪、跟风起舞，而更多的人则能闹中取静、乱中有定，不信谣、不传谣，遵照党和政府的既定部署做好当下该做的一切，以坚定的信心展现出强大的气场。值得欣慰的是，面对狰狞的病毒，广大民众在严防死守的同时，平和理性、乐观向上的精神状态，展现的不仅是生命个体自内而外充沛昂扬的正能量，更是一个人身体健康的重要标志。这也再次说明了一个近乎浅显的道理，即生命个体的日常修为，不仅在于修身，更要注重修心，只有内外兼修、身心俱进，才是现代人身体健康应该具有的完整内涵。</w:t>
      </w:r>
      <w:r>
        <w:rPr>
          <w:color w:val="1170F3"/>
          <w:sz w:val="21"/>
          <w:szCs w:val="21"/>
        </w:rPr>
        <w:t>（论述生命意识觉醒的第三维度——生命的私人属性——人与自身的身心共同体。无论社会层面还是个人层面，“精神健康”是“机体健康”的重要标志。只有内外兼修、身心俱进，才是现代人身体健康应该具有的完整内涵。）</w:t>
      </w:r>
    </w:p>
    <w:p>
      <w:pPr>
        <w:pStyle w:val="8"/>
        <w:spacing w:before="0" w:beforeAutospacing="0" w:after="0" w:afterAutospacing="0" w:line="360" w:lineRule="auto"/>
        <w:ind w:firstLine="420" w:firstLineChars="200"/>
        <w:rPr>
          <w:sz w:val="21"/>
          <w:szCs w:val="21"/>
        </w:rPr>
      </w:pPr>
      <w:r>
        <w:rPr>
          <w:sz w:val="21"/>
          <w:szCs w:val="21"/>
        </w:rPr>
        <w:t>事非经过不知难。面对暴发如此突然、传染性如此迅猛、防控难度如此之大的新冠肺炎疫情，多灾多难的中华民族必将再一次以大无畏的气概压倒一切敌人，而迎来她的又一次浴火重生。</w:t>
      </w:r>
      <w:r>
        <w:rPr>
          <w:color w:val="1170F3"/>
          <w:sz w:val="21"/>
          <w:szCs w:val="21"/>
        </w:rPr>
        <w:t>（结尾再次联系现实，启迪人们发出沉重的反思：疫情来袭，生命飘零；尊重人类以外的其他生命，关爱他人的生命，珍惜自己的生命。“浴火重生”，我们中华民族的生命意识再次前行：我们将人伦道德由此及彼地推及，再来一次思想境界的升华，我们最终要敬畏所有的生命。党的十八届五中全会明确提出推进健康中国建设的纲领性文件，从“五位一体”总体布局和“四个全面”战略布局出发，对我国全面建成小康社会、加快推进社会主义现代化具有重大意义。）</w:t>
      </w:r>
    </w:p>
    <w:p>
      <w:pPr>
        <w:pStyle w:val="8"/>
        <w:spacing w:before="0" w:beforeAutospacing="0" w:after="0" w:afterAutospacing="0" w:line="360" w:lineRule="auto"/>
        <w:ind w:firstLine="420" w:firstLineChars="200"/>
        <w:rPr>
          <w:sz w:val="21"/>
          <w:szCs w:val="21"/>
        </w:rPr>
      </w:pPr>
      <w:r>
        <w:rPr>
          <w:sz w:val="21"/>
          <w:szCs w:val="21"/>
        </w:rPr>
        <w:t>来源：</w:t>
      </w:r>
      <w:r>
        <w:rPr>
          <w:rFonts w:hint="eastAsia"/>
          <w:sz w:val="21"/>
          <w:szCs w:val="21"/>
        </w:rPr>
        <w:t>2020年2月28日第1版</w:t>
      </w:r>
      <w:r>
        <w:rPr>
          <w:sz w:val="21"/>
          <w:szCs w:val="21"/>
        </w:rPr>
        <w:t>《学习时报》</w:t>
      </w:r>
    </w:p>
    <w:p>
      <w:pPr>
        <w:pStyle w:val="8"/>
        <w:spacing w:before="0" w:beforeAutospacing="0" w:after="0" w:afterAutospacing="0" w:line="360" w:lineRule="auto"/>
        <w:ind w:firstLine="4779" w:firstLineChars="1700"/>
        <w:rPr>
          <w:sz w:val="21"/>
          <w:szCs w:val="21"/>
        </w:rPr>
      </w:pPr>
      <w:r>
        <w:rPr>
          <w:rFonts w:hint="eastAsia"/>
          <w:b/>
          <w:bCs/>
          <w:sz w:val="28"/>
          <w:szCs w:val="28"/>
        </w:rPr>
        <w:t>敬畏生命</w:t>
      </w:r>
    </w:p>
    <w:p>
      <w:pPr>
        <w:pStyle w:val="8"/>
        <w:spacing w:before="0" w:beforeAutospacing="0" w:after="0" w:afterAutospacing="0" w:line="360" w:lineRule="auto"/>
        <w:ind w:firstLine="420" w:firstLineChars="200"/>
        <w:rPr>
          <w:sz w:val="21"/>
          <w:szCs w:val="21"/>
        </w:rPr>
      </w:pPr>
      <w:r>
        <w:rPr>
          <w:rFonts w:hint="eastAsia"/>
          <w:sz w:val="21"/>
          <w:szCs w:val="21"/>
        </w:rPr>
        <w:t>我是一个生命，生命的意愿是生存，在生命的中途，她愿意活着。</w:t>
      </w:r>
    </w:p>
    <w:p>
      <w:pPr>
        <w:pStyle w:val="8"/>
        <w:spacing w:before="0" w:beforeAutospacing="0" w:after="0" w:afterAutospacing="0" w:line="360" w:lineRule="auto"/>
        <w:rPr>
          <w:sz w:val="21"/>
          <w:szCs w:val="21"/>
        </w:rPr>
      </w:pPr>
      <w:r>
        <w:rPr>
          <w:rFonts w:hint="eastAsia"/>
          <w:sz w:val="21"/>
          <w:szCs w:val="21"/>
        </w:rPr>
        <w:drawing>
          <wp:inline distT="0" distB="0" distL="114300" distR="114300">
            <wp:extent cx="6186805" cy="3184525"/>
            <wp:effectExtent l="0" t="0" r="4445" b="15875"/>
            <wp:docPr id="1" name="图片 1" descr="08e9ccf9ff1abc3c19689eab36e9b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9ccf9ff1abc3c19689eab36e9b0e"/>
                    <pic:cNvPicPr>
                      <a:picLocks noChangeAspect="1"/>
                    </pic:cNvPicPr>
                  </pic:nvPicPr>
                  <pic:blipFill>
                    <a:blip r:embed="rId7"/>
                    <a:stretch>
                      <a:fillRect/>
                    </a:stretch>
                  </pic:blipFill>
                  <pic:spPr>
                    <a:xfrm>
                      <a:off x="0" y="0"/>
                      <a:ext cx="6186805" cy="3184525"/>
                    </a:xfrm>
                    <a:prstGeom prst="rect">
                      <a:avLst/>
                    </a:prstGeom>
                  </pic:spPr>
                </pic:pic>
              </a:graphicData>
            </a:graphic>
          </wp:inline>
        </w:drawing>
      </w:r>
    </w:p>
    <w:p>
      <w:pPr>
        <w:pStyle w:val="8"/>
        <w:spacing w:before="0" w:beforeAutospacing="0" w:after="0" w:afterAutospacing="0" w:line="360" w:lineRule="auto"/>
        <w:ind w:firstLine="420" w:firstLineChars="200"/>
        <w:rPr>
          <w:sz w:val="21"/>
          <w:szCs w:val="21"/>
        </w:rPr>
      </w:pPr>
      <w:r>
        <w:rPr>
          <w:rFonts w:hint="eastAsia"/>
          <w:sz w:val="21"/>
          <w:szCs w:val="21"/>
        </w:rPr>
        <w:t>在我的生命意识中，带着对毁灭和痛苦的惧怕，渴望着更广阔的生存和快乐；我的周遭围绕着同样的生命意识，无论她在我面前表达自己还是保持沉默。</w:t>
      </w:r>
    </w:p>
    <w:p>
      <w:pPr>
        <w:pStyle w:val="8"/>
        <w:spacing w:before="0" w:beforeAutospacing="0" w:after="0" w:afterAutospacing="0" w:line="360" w:lineRule="auto"/>
        <w:ind w:firstLine="420" w:firstLineChars="200"/>
        <w:rPr>
          <w:sz w:val="21"/>
          <w:szCs w:val="21"/>
        </w:rPr>
      </w:pPr>
      <w:r>
        <w:rPr>
          <w:rFonts w:hint="eastAsia"/>
          <w:sz w:val="21"/>
          <w:szCs w:val="21"/>
        </w:rPr>
        <w:t>生命意识到处展现，在我自身也是同样。如果我是一个有思维的生命，我必须以同等的敬畏来尊敬其他生命，而不仅仅限于自我小圈子，因为我明白：她深深地渴望圆满和发展的意愿，跟我是一模一样的。所以，我认为毁灭、妨碍、阻止生命是极其恶劣的。</w:t>
      </w:r>
    </w:p>
    <w:p>
      <w:pPr>
        <w:pStyle w:val="8"/>
        <w:spacing w:before="0" w:beforeAutospacing="0" w:after="0" w:afterAutospacing="0" w:line="360" w:lineRule="auto"/>
        <w:ind w:firstLine="420" w:firstLineChars="200"/>
        <w:rPr>
          <w:sz w:val="21"/>
          <w:szCs w:val="21"/>
        </w:rPr>
      </w:pPr>
      <w:r>
        <w:rPr>
          <w:rFonts w:hint="eastAsia"/>
          <w:sz w:val="21"/>
          <w:szCs w:val="21"/>
        </w:rPr>
        <w:t>尊敬生命，在实际上和精神上两个方面，我都保持真实。根据同样的理由，尽我所能，挽救和保护生命达到她的高度发展，是尽善尽美的。</w:t>
      </w:r>
    </w:p>
    <w:p>
      <w:pPr>
        <w:pStyle w:val="8"/>
        <w:spacing w:before="0" w:beforeAutospacing="0" w:after="0" w:afterAutospacing="0" w:line="360" w:lineRule="auto"/>
        <w:ind w:firstLine="420" w:firstLineChars="200"/>
        <w:rPr>
          <w:sz w:val="21"/>
          <w:szCs w:val="21"/>
        </w:rPr>
      </w:pPr>
      <w:r>
        <w:rPr>
          <w:rFonts w:hint="eastAsia"/>
          <w:sz w:val="21"/>
          <w:szCs w:val="21"/>
        </w:rPr>
        <w:t>在我内部，生命意识懂得了其他的生命意识。她渴望透过自身达到整合，成为一个整体。我只能坚持这样一个事实，生命意识透过我展示了她自己：成为与其他生命意识相互依存的一员。</w:t>
      </w:r>
    </w:p>
    <w:p>
      <w:pPr>
        <w:pStyle w:val="8"/>
        <w:spacing w:before="0" w:beforeAutospacing="0" w:after="0" w:afterAutospacing="0" w:line="360" w:lineRule="auto"/>
        <w:ind w:firstLine="420" w:firstLineChars="200"/>
        <w:rPr>
          <w:sz w:val="21"/>
          <w:szCs w:val="21"/>
        </w:rPr>
      </w:pPr>
      <w:r>
        <w:rPr>
          <w:rFonts w:hint="eastAsia"/>
          <w:sz w:val="21"/>
          <w:szCs w:val="21"/>
        </w:rPr>
        <w:t>我经验过向一切生命意识表达同等敬畏的不可遏止的冲动，如同尊敬自身的一样。通过这种经验形成了我的伦理观。一个人遵从这种冲动，去帮助所有他能够帮助的生命，并且畏惧伤害任何活着的生灵，这个人才是符合伦理的。</w:t>
      </w:r>
    </w:p>
    <w:p>
      <w:pPr>
        <w:pStyle w:val="8"/>
        <w:spacing w:before="0" w:beforeAutospacing="0" w:after="0" w:afterAutospacing="0" w:line="360" w:lineRule="auto"/>
        <w:ind w:firstLine="420" w:firstLineChars="200"/>
        <w:rPr>
          <w:sz w:val="21"/>
          <w:szCs w:val="21"/>
        </w:rPr>
      </w:pPr>
      <w:r>
        <w:rPr>
          <w:rFonts w:hint="eastAsia"/>
          <w:sz w:val="21"/>
          <w:szCs w:val="21"/>
        </w:rPr>
        <w:t>如果我把一个昆虫从泥坑救出来，我的生命对另一个生命做出贡献，那么对立于生命自身的生命分隔现象就消失了。</w:t>
      </w:r>
    </w:p>
    <w:p>
      <w:pPr>
        <w:pStyle w:val="8"/>
        <w:spacing w:before="0" w:beforeAutospacing="0" w:after="0" w:afterAutospacing="0" w:line="360" w:lineRule="auto"/>
        <w:ind w:firstLine="420" w:firstLineChars="200"/>
        <w:rPr>
          <w:sz w:val="21"/>
          <w:szCs w:val="21"/>
        </w:rPr>
      </w:pPr>
      <w:r>
        <w:rPr>
          <w:rFonts w:hint="eastAsia"/>
          <w:sz w:val="21"/>
          <w:szCs w:val="21"/>
        </w:rPr>
        <w:t>不论何时不论何种方式，我的生命对另一个生命贡献出他自身，我的生命意识就经历了一个从有限到无限的融合的愿望，在这个愿望中，所有的生命是一个整体。</w:t>
      </w:r>
    </w:p>
    <w:p>
      <w:pPr>
        <w:pStyle w:val="8"/>
        <w:spacing w:before="0" w:beforeAutospacing="0" w:after="0" w:afterAutospacing="0" w:line="360" w:lineRule="auto"/>
        <w:ind w:firstLine="420" w:firstLineChars="200"/>
        <w:rPr>
          <w:sz w:val="21"/>
          <w:szCs w:val="21"/>
        </w:rPr>
      </w:pPr>
      <w:r>
        <w:rPr>
          <w:rFonts w:hint="eastAsia"/>
          <w:sz w:val="21"/>
          <w:szCs w:val="21"/>
        </w:rPr>
        <w:t>绝对伦理要求在生命中创造完美。她不可能完全实现；这一点倒无所谓。对生命敬畏的感觉是绝对的伦理。它使生命序列的保持和提升顺利运作。</w:t>
      </w:r>
    </w:p>
    <w:p>
      <w:pPr>
        <w:pStyle w:val="8"/>
        <w:spacing w:before="0" w:beforeAutospacing="0" w:after="0" w:afterAutospacing="0" w:line="360" w:lineRule="auto"/>
        <w:ind w:firstLine="420" w:firstLineChars="200"/>
        <w:rPr>
          <w:sz w:val="21"/>
          <w:szCs w:val="21"/>
        </w:rPr>
      </w:pPr>
      <w:r>
        <w:rPr>
          <w:rFonts w:hint="eastAsia"/>
          <w:sz w:val="21"/>
          <w:szCs w:val="21"/>
        </w:rPr>
        <w:t>不论在什么情况下，毁灭和伤害生命都如</w:t>
      </w:r>
      <w:r>
        <w:rPr>
          <w:rFonts w:hint="eastAsia"/>
          <w:sz w:val="21"/>
          <w:szCs w:val="21"/>
        </w:rPr>
        <w:drawing>
          <wp:inline distT="0" distB="0" distL="114300" distR="114300">
            <wp:extent cx="254000" cy="254000"/>
            <wp:effectExtent l="0" t="0" r="12700" b="1270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hint="eastAsia"/>
          <w:sz w:val="21"/>
          <w:szCs w:val="21"/>
        </w:rPr>
        <w:t>同恶魔一样有罪。在实践中，我们真的被迫选择。我们经常必须武断地决定何种形式的生命，甚至何种特殊的人，我们应该挽救，何种我们应该毁灭。尽管如此，敬畏生命的原则仍然是完整的和毋庸置疑的。</w:t>
      </w:r>
    </w:p>
    <w:p>
      <w:pPr>
        <w:pStyle w:val="8"/>
        <w:spacing w:before="0" w:beforeAutospacing="0" w:after="0" w:afterAutospacing="0" w:line="360" w:lineRule="auto"/>
        <w:ind w:firstLine="420" w:firstLineChars="200"/>
        <w:rPr>
          <w:sz w:val="21"/>
          <w:szCs w:val="21"/>
        </w:rPr>
      </w:pPr>
      <w:r>
        <w:rPr>
          <w:rFonts w:hint="eastAsia"/>
          <w:sz w:val="21"/>
          <w:szCs w:val="21"/>
        </w:rPr>
        <w:t>这种伦理并不因为人们的伦理观抵触现象而失效，农民在牧场割草喂牛割下了一千棵花，可是他必须注意，在回家的路上，不要因为沉浸在消遣心情里而划掉路旁的花朵，因为这样做是不必要，是对生命犯下罪行。</w:t>
      </w:r>
    </w:p>
    <w:p>
      <w:pPr>
        <w:pStyle w:val="8"/>
        <w:spacing w:before="0" w:beforeAutospacing="0" w:after="0" w:afterAutospacing="0" w:line="360" w:lineRule="auto"/>
        <w:ind w:firstLine="420" w:firstLineChars="200"/>
        <w:rPr>
          <w:sz w:val="21"/>
          <w:szCs w:val="21"/>
        </w:rPr>
      </w:pPr>
      <w:r>
        <w:rPr>
          <w:rFonts w:hint="eastAsia"/>
          <w:sz w:val="21"/>
          <w:szCs w:val="21"/>
        </w:rPr>
        <w:t>作者：毕淑敏</w:t>
      </w:r>
    </w:p>
    <w:p>
      <w:pPr>
        <w:pStyle w:val="8"/>
        <w:spacing w:before="0" w:beforeAutospacing="0" w:after="0" w:afterAutospacing="0" w:line="360" w:lineRule="auto"/>
        <w:ind w:firstLine="3132" w:firstLineChars="1300"/>
        <w:rPr>
          <w:b/>
          <w:bCs/>
        </w:rPr>
      </w:pPr>
      <w:r>
        <w:rPr>
          <w:rFonts w:hint="eastAsia"/>
          <w:b/>
          <w:bCs/>
        </w:rPr>
        <w:t>人类应当对自然深怀敬畏</w:t>
      </w:r>
    </w:p>
    <w:p>
      <w:pPr>
        <w:pStyle w:val="8"/>
        <w:spacing w:before="0" w:beforeAutospacing="0" w:after="0" w:afterAutospacing="0" w:line="360" w:lineRule="auto"/>
        <w:ind w:firstLine="2940" w:firstLineChars="1400"/>
        <w:rPr>
          <w:sz w:val="21"/>
          <w:szCs w:val="21"/>
        </w:rPr>
      </w:pPr>
      <w:r>
        <w:rPr>
          <w:rFonts w:hint="eastAsia"/>
          <w:sz w:val="21"/>
          <w:szCs w:val="21"/>
        </w:rPr>
        <w:t>（标题即论点，彰显情感态度）</w:t>
      </w:r>
    </w:p>
    <w:p>
      <w:pPr>
        <w:pStyle w:val="8"/>
        <w:spacing w:before="0" w:beforeAutospacing="0" w:after="0" w:afterAutospacing="0" w:line="360" w:lineRule="auto"/>
        <w:ind w:firstLine="420" w:firstLineChars="200"/>
        <w:rPr>
          <w:sz w:val="21"/>
          <w:szCs w:val="21"/>
        </w:rPr>
      </w:pPr>
      <w:r>
        <w:rPr>
          <w:rFonts w:hint="eastAsia"/>
          <w:sz w:val="21"/>
          <w:szCs w:val="21"/>
        </w:rPr>
        <w:t>新冠肺炎疫情形势严峻，围绕生态问题，翻阅中外经典著作，以之观照现实，得出一个结论——生态危机是人类面临的紧迫问题，关乎全人类的生存与发展，公共卫生防疫系统的建立和完善，必须上升到国家乃至全球战略层面。（开篇由新冠肺炎疫情的严峻形势，引出生态危机是人类面临的紧迫问题这一论点。）</w:t>
      </w:r>
    </w:p>
    <w:p>
      <w:pPr>
        <w:pStyle w:val="8"/>
        <w:spacing w:before="0" w:beforeAutospacing="0" w:after="0" w:afterAutospacing="0" w:line="360" w:lineRule="auto"/>
        <w:ind w:firstLine="420" w:firstLineChars="200"/>
        <w:rPr>
          <w:sz w:val="21"/>
          <w:szCs w:val="21"/>
        </w:rPr>
      </w:pPr>
      <w:r>
        <w:rPr>
          <w:rFonts w:hint="eastAsia"/>
          <w:sz w:val="21"/>
          <w:szCs w:val="21"/>
        </w:rPr>
        <w:t>“生态”一词是外来语，源于希腊文，意谓居所、栖息地。生态不仅指涉人与赖以生存的自然环境的关系问题，同时也切入经济活动和社会结构。</w:t>
      </w:r>
    </w:p>
    <w:p>
      <w:pPr>
        <w:pStyle w:val="8"/>
        <w:spacing w:before="0" w:beforeAutospacing="0" w:after="0" w:afterAutospacing="0" w:line="360" w:lineRule="auto"/>
        <w:ind w:firstLine="420" w:firstLineChars="200"/>
        <w:rPr>
          <w:sz w:val="21"/>
          <w:szCs w:val="21"/>
        </w:rPr>
      </w:pPr>
      <w:r>
        <w:rPr>
          <w:rFonts w:hint="eastAsia"/>
          <w:sz w:val="21"/>
          <w:szCs w:val="21"/>
        </w:rPr>
        <w:t>收敛侵占自然物的欲望是可以达到的理性认识，先民便有此种睿智，值得今人借镜。荀子谓：“天有其时，地有其财，人有其治，夫是之谓能参。舍其所以参，而愿其所参，则惑矣。”荀卿并非以为人可以任意摆布自然，而是主张人与天地配合，如果与天地争职分，就是犯糊涂。此乃切实可行之议。</w:t>
      </w:r>
    </w:p>
    <w:p>
      <w:pPr>
        <w:pStyle w:val="8"/>
        <w:spacing w:before="0" w:beforeAutospacing="0" w:after="0" w:afterAutospacing="0" w:line="360" w:lineRule="auto"/>
        <w:ind w:firstLine="420" w:firstLineChars="200"/>
        <w:rPr>
          <w:sz w:val="21"/>
          <w:szCs w:val="21"/>
        </w:rPr>
      </w:pPr>
      <w:r>
        <w:rPr>
          <w:rFonts w:hint="eastAsia"/>
          <w:sz w:val="21"/>
          <w:szCs w:val="21"/>
        </w:rPr>
        <w:t>《易传》把天地人并称“三才”，天人协调是理想境界。《淮南子》讲：“禹决江疏河以为天下兴利，而不能使水西流；稷辟土垦草，以为百姓力农，然不能使禾冬生，岂其人事不至哉？其势不可也。”北魏农学家贾思勰说：“顺天时，量地利，则用力少而成功多。任情返道，劳而无获。”这种人事不违天地规律、顺应自然使用人力的思想，乃关于天人关系、人地关系的远见。老子说：“人法地，地法天，天法道，道法自然。”“道法自然”无论作哪一解释，都包含天地人皆以自然为归依、为原本之义。自然是宇宙的最高范畴，是宇宙本身，此为千古卓绝之论。</w:t>
      </w:r>
    </w:p>
    <w:p>
      <w:pPr>
        <w:pStyle w:val="8"/>
        <w:spacing w:before="0" w:beforeAutospacing="0" w:after="0" w:afterAutospacing="0" w:line="360" w:lineRule="auto"/>
        <w:ind w:firstLine="420" w:firstLineChars="200"/>
        <w:rPr>
          <w:sz w:val="21"/>
          <w:szCs w:val="21"/>
        </w:rPr>
      </w:pPr>
      <w:r>
        <w:rPr>
          <w:rFonts w:hint="eastAsia"/>
          <w:sz w:val="21"/>
          <w:szCs w:val="21"/>
        </w:rPr>
        <w:t>人类必须顺从自然，而不可违逆自然。反对逆天而行，主张天人一体，是中华传统文化的基本宗旨。如果把人创造的文化比喻为一株参天大树，是自然提供了大树赖以生长的阳光、雨露和土壤。对此当念兹在兹。（正面论证。引用古代哲人论述得出人类对待自然的应有态度：人类必须顺从自然，而不可违逆自然。）</w:t>
      </w:r>
    </w:p>
    <w:p>
      <w:pPr>
        <w:pStyle w:val="8"/>
        <w:spacing w:before="0" w:beforeAutospacing="0" w:after="0" w:afterAutospacing="0" w:line="360" w:lineRule="auto"/>
        <w:ind w:firstLine="420" w:firstLineChars="200"/>
        <w:rPr>
          <w:sz w:val="21"/>
          <w:szCs w:val="21"/>
        </w:rPr>
      </w:pPr>
      <w:r>
        <w:rPr>
          <w:rFonts w:hint="eastAsia"/>
          <w:sz w:val="21"/>
          <w:szCs w:val="21"/>
        </w:rPr>
        <w:t>然而，现在的时代往往背离此道。工业革命以来，“征服自然”成为主流意识，物本主义压过人本主义，更蔑视自然生机主义，“人类中心主义”病态扩张。当下迈入后工业文明的信息化时代，物本主义的工具理性更趋发达，掌握了核裂变、人工智能、生物工程等尖端技术的今人，似乎可以得心应手地“改造自然”，但“人类不要过分陶醉于我们人类对自然界的胜利。对于每一次这样的胜利，自然界都对我们进行报复”。</w:t>
      </w:r>
    </w:p>
    <w:p>
      <w:pPr>
        <w:pStyle w:val="8"/>
        <w:spacing w:before="0" w:beforeAutospacing="0" w:after="0" w:afterAutospacing="0" w:line="360" w:lineRule="auto"/>
        <w:ind w:firstLine="420" w:firstLineChars="200"/>
        <w:rPr>
          <w:sz w:val="21"/>
          <w:szCs w:val="21"/>
        </w:rPr>
      </w:pPr>
      <w:r>
        <w:rPr>
          <w:rFonts w:hint="eastAsia"/>
          <w:sz w:val="21"/>
          <w:szCs w:val="21"/>
        </w:rPr>
        <w:t>如果背弃自然法则，违背生命伦理，包括生物工程在内的科技创造，必招致自然铁腕的回敬。卡普拉在《转折点》中说：“我们第一次被迫面临着人类和地球上所有生命灭绝这样一场确确实实的威胁。”这种威胁，并非来自毒蛇猛兽、地震火山，也不是天然病菌，而可能是自以为超越自然、左右自然的愚妄之人的逆天而行。这是当下人类必须时刻自警的。（反面论证。“征服自然”成为当今时代的主流意识，背弃自然法则，违背生命伦理，包括生物工程在内的科技创造，必招致大自然的疯狂报复。）</w:t>
      </w:r>
    </w:p>
    <w:p>
      <w:pPr>
        <w:pStyle w:val="8"/>
        <w:spacing w:before="0" w:beforeAutospacing="0" w:after="0" w:afterAutospacing="0" w:line="360" w:lineRule="auto"/>
        <w:ind w:firstLine="420" w:firstLineChars="200"/>
        <w:rPr>
          <w:sz w:val="21"/>
          <w:szCs w:val="21"/>
        </w:rPr>
      </w:pPr>
      <w:r>
        <w:rPr>
          <w:rFonts w:hint="eastAsia"/>
          <w:sz w:val="21"/>
          <w:szCs w:val="21"/>
        </w:rPr>
        <w:t>我们的生路是存在的，这便是遵从自然法则，在社会活动中限抑物本倾向，复归人本精神和“道法自然”。理性的人类应当深怀敬畏，敬畏自然，敬畏生命，效法自然，善待自然，实现人与自然和谐，人与人和谐。视万物为友朋，引人类为同胞。此即张载《正蒙》又云：“和则可大，乐则可久，天地之性，久大而已矣。”诚哉斯言。（照应题目，提出希望。）</w:t>
      </w:r>
    </w:p>
    <w:p>
      <w:pPr>
        <w:pStyle w:val="8"/>
        <w:spacing w:before="0" w:beforeAutospacing="0" w:after="0" w:afterAutospacing="0" w:line="360" w:lineRule="auto"/>
        <w:ind w:firstLine="420" w:firstLineChars="200"/>
        <w:rPr>
          <w:sz w:val="21"/>
          <w:szCs w:val="21"/>
        </w:rPr>
      </w:pPr>
      <w:r>
        <w:rPr>
          <w:rFonts w:hint="eastAsia"/>
          <w:sz w:val="21"/>
          <w:szCs w:val="21"/>
        </w:rPr>
        <w:t>来源：2020年02月21日《光明日报》02版  作者：冯天瑜</w:t>
      </w:r>
    </w:p>
    <w:p>
      <w:pPr>
        <w:spacing w:line="360" w:lineRule="auto"/>
        <w:rPr>
          <w:rFonts w:ascii="微软雅黑" w:hAnsi="微软雅黑" w:eastAsia="微软雅黑" w:cs="宋体"/>
          <w:b/>
          <w:bCs/>
          <w:color w:val="FF0000"/>
          <w:sz w:val="28"/>
          <w:szCs w:val="28"/>
        </w:rPr>
      </w:pPr>
      <w:r>
        <w:rPr>
          <w:rFonts w:hint="eastAsia" w:ascii="微软雅黑" w:hAnsi="微软雅黑" w:eastAsia="微软雅黑" w:cs="宋体"/>
          <w:b/>
          <w:bCs/>
          <w:color w:val="FF0000"/>
          <w:sz w:val="28"/>
          <w:szCs w:val="28"/>
        </w:rPr>
        <w:t>【主题加阐释】</w:t>
      </w:r>
    </w:p>
    <w:p>
      <w:pPr>
        <w:spacing w:line="360" w:lineRule="auto"/>
        <w:ind w:firstLine="568" w:firstLineChars="202"/>
        <w:rPr>
          <w:rFonts w:ascii="宋体" w:hAnsi="宋体" w:eastAsia="宋体" w:cs="宋体"/>
          <w:b/>
          <w:bCs/>
          <w:color w:val="0000FF"/>
          <w:sz w:val="28"/>
          <w:szCs w:val="28"/>
          <w:shd w:val="clear" w:color="auto" w:fill="FFFFFF"/>
        </w:rPr>
      </w:pPr>
      <w:r>
        <w:rPr>
          <w:rFonts w:hint="eastAsia" w:ascii="宋体" w:hAnsi="宋体" w:eastAsia="宋体" w:cs="宋体"/>
          <w:b/>
          <w:bCs/>
          <w:color w:val="0000FF"/>
          <w:sz w:val="28"/>
          <w:szCs w:val="28"/>
          <w:shd w:val="clear" w:color="auto" w:fill="FFFFFF"/>
        </w:rPr>
        <w:t>敬畏生命 守护生态：</w:t>
      </w:r>
    </w:p>
    <w:p>
      <w:pPr>
        <w:pStyle w:val="8"/>
        <w:spacing w:before="0" w:beforeAutospacing="0" w:after="0" w:afterAutospacing="0" w:line="360" w:lineRule="auto"/>
        <w:ind w:firstLine="420" w:firstLineChars="200"/>
        <w:rPr>
          <w:sz w:val="21"/>
          <w:szCs w:val="21"/>
        </w:rPr>
      </w:pPr>
      <w:r>
        <w:rPr>
          <w:sz w:val="21"/>
          <w:szCs w:val="21"/>
        </w:rPr>
        <w:t>生命是什么？庄子说，天地与我并生，万物与我为一；尼采说，每一个不曾起舞的日子，都是对生命的辜负；海德格尔说，当你无限接近死亡，才能深切体会生的意义。2019年，新冠肺炎疫情来袭，人们的生命受到威胁，在这危急时刻，人们中有英勇的挺身而上的“逆行者”，有宅居在家心忧他人的良善者；但也有试图置身其外、独善其身持狭隘立场的极端利己主义者，更有那自以为天地万物唯我独尊的狂妄者。亚里士多德有言：“人生最终的价值在于觉醒和思考的能力，而不只在于生存。”经过这次蔓延全球的新冠病毒疫情的生死洗礼，你的生命意识是否有新的觉醒呢？</w:t>
      </w:r>
    </w:p>
    <w:p>
      <w:pPr>
        <w:pStyle w:val="8"/>
        <w:spacing w:before="0" w:beforeAutospacing="0" w:after="0" w:afterAutospacing="0" w:line="360" w:lineRule="auto"/>
        <w:ind w:firstLine="420" w:firstLineChars="200"/>
        <w:rPr>
          <w:sz w:val="21"/>
          <w:szCs w:val="21"/>
        </w:rPr>
      </w:pPr>
      <w:r>
        <w:rPr>
          <w:rFonts w:hint="eastAsia"/>
          <w:sz w:val="21"/>
          <w:szCs w:val="21"/>
        </w:rPr>
        <w:t>“天人合一”是古代先人提出的生存法则。人类如何与自然相处的问题如今已经引起全球的重视，成为关系人类命运的共同话题。自然界和人类是相辅相成的和谐关系，不是征服和被征服的矛盾关系。一味地征服自然最终得到的将是大自然疯狂的报复，一场疫情让我们重新认识了这个古老的规律。老子说：“人法地，地法天，天法道，道法自然。”庄子说：“天地与我并生，而万物与我为一。”我们应继承祖先的智慧，友好地对待自然，顺应自然，不要给自然增添环境超过其承载能力的负担。否则，自然必会以悲剧回敬人类。</w:t>
      </w:r>
    </w:p>
    <w:p>
      <w:pPr>
        <w:pStyle w:val="8"/>
        <w:spacing w:before="0" w:beforeAutospacing="0" w:after="0" w:afterAutospacing="0" w:line="360" w:lineRule="auto"/>
        <w:ind w:firstLine="420" w:firstLineChars="200"/>
        <w:rPr>
          <w:sz w:val="21"/>
          <w:szCs w:val="21"/>
        </w:rPr>
      </w:pPr>
      <w:r>
        <w:rPr>
          <w:rFonts w:hint="eastAsia"/>
          <w:sz w:val="21"/>
          <w:szCs w:val="21"/>
        </w:rPr>
        <w:t>此次新冠肺炎疫情的爆发，也再一次揭示了尊重自然、顺应自然、保护自然的生态文明理念的重要性，这一理念体现了更为全面的价值取向和更为深刻的生态伦理。我们必须要呵护自然生态，保护野生动植物，才能在此次新冠肺炎疫情结束后，更好地重建社会生产生活秩序和人与自然和谐相处关系。</w:t>
      </w:r>
    </w:p>
    <w:p>
      <w:pPr>
        <w:pStyle w:val="8"/>
        <w:spacing w:before="0" w:beforeAutospacing="0" w:after="0" w:afterAutospacing="0" w:line="360" w:lineRule="auto"/>
        <w:ind w:firstLine="420" w:firstLineChars="200"/>
        <w:rPr>
          <w:sz w:val="21"/>
          <w:szCs w:val="21"/>
        </w:rPr>
      </w:pPr>
      <w:r>
        <w:rPr>
          <w:rFonts w:hint="eastAsia"/>
          <w:sz w:val="21"/>
          <w:szCs w:val="21"/>
        </w:rPr>
        <w:t>此次新冠肺炎疫情给人类切身健康和经济社会发展带来的惨痛代价，也进一步说明了大力推进生态文明建设的重要性，是完全符合人民的根本利益和民族发展的长远利益。雪已融化，迎春花已开，人间有烟火气，世界万物皆有灵。期待疫情早日结束，人们重新融入欣欣向荣的大自然中。</w:t>
      </w:r>
    </w:p>
    <w:p>
      <w:pPr>
        <w:spacing w:line="360" w:lineRule="auto"/>
        <w:rPr>
          <w:rFonts w:ascii="微软雅黑" w:hAnsi="微软雅黑" w:eastAsia="微软雅黑" w:cs="宋体"/>
          <w:b/>
          <w:bCs/>
          <w:color w:val="FF0000"/>
          <w:sz w:val="28"/>
          <w:szCs w:val="28"/>
        </w:rPr>
      </w:pPr>
      <w:r>
        <w:rPr>
          <w:rFonts w:hint="eastAsia" w:ascii="微软雅黑" w:hAnsi="微软雅黑" w:eastAsia="微软雅黑" w:cs="宋体"/>
          <w:b/>
          <w:bCs/>
          <w:color w:val="FF0000"/>
          <w:sz w:val="28"/>
          <w:szCs w:val="28"/>
        </w:rPr>
        <w:t>【思想火花点】</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1.禁用塑料袋，应有“宇宙”意识。</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一幅漫画令人深思：一名宇航员历经千辛万苦来到了火星，火星却伸出一只手说，不许带塑料袋进入！漫画虽然夸张，却能够让我们走进地球现实，倾听地球的声音，思考人类的未来。</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2.己所不欲，勿施于人。保护环境，人类使命。</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南极冰川消融速度加快，温室效应，世界气候变化异常，厄尔尼诺现象加剧，自然灾害频发……人类在饱受自然惩罚的时候，才会幡然醒悟，才会真正将保护环境一事提到日程上来。</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3.“自适”与“自噬”。</w:t>
      </w:r>
    </w:p>
    <w:p>
      <w:pPr>
        <w:spacing w:line="360" w:lineRule="auto"/>
        <w:ind w:firstLine="424" w:firstLineChars="202"/>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在浩瀚无垠的宇宙中，人类或许不是唯一存在的智慧生物，但人类很有可能是唯一“自噬”的智慧生物。在几百年的时间里，人类利用科技魔术般地创造了极其丰富的享受型产品，让自己的生活越来越“自适”；然而，人类也用科技魔鬼般地制造出极其恶劣的消费副产品，而这些产品让人类的行为越来越像是在“自噬”。</w:t>
      </w:r>
    </w:p>
    <w:p>
      <w:pPr>
        <w:tabs>
          <w:tab w:val="left" w:pos="312"/>
        </w:tabs>
        <w:spacing w:line="360" w:lineRule="auto"/>
        <w:ind w:left="424"/>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4.解决污染要从源头开始，规范人的行为，每种创新都要考虑人类的长远发展。</w:t>
      </w:r>
    </w:p>
    <w:p>
      <w:pPr>
        <w:spacing w:line="360" w:lineRule="auto"/>
        <w:ind w:firstLine="420" w:firstLineChars="200"/>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5.</w:t>
      </w:r>
      <w:r>
        <w:rPr>
          <w:rFonts w:ascii="宋体" w:hAnsi="宋体" w:eastAsia="宋体" w:cs="宋体"/>
          <w:color w:val="000000" w:themeColor="text1"/>
          <w:szCs w:val="21"/>
          <w:shd w:val="clear" w:color="auto" w:fill="FFFFFF"/>
          <w14:textFill>
            <w14:solidFill>
              <w14:schemeClr w14:val="tx1"/>
            </w14:solidFill>
          </w14:textFill>
        </w:rPr>
        <w:t>筑起城市健康之路“以自然要素为依托和构成基础，串联城乡游憩、休闲等绿色开敞空间，以游憩、健身为主，兼具市民绿色出行和生物迁徙等功能的廊道。”住房和城乡建设部印发的《绿道规划设计导则》中这样定义绿道。绿道天生就有“绿色”“健康”的基因。</w:t>
      </w:r>
    </w:p>
    <w:p>
      <w:pPr>
        <w:spacing w:line="360" w:lineRule="auto"/>
        <w:ind w:firstLine="420" w:firstLineChars="200"/>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6.我们无法把责任推给“人类”这个集合名词，或推给“他们”这个代词。下班时，应当关掉电灯电脑的是“我”，而不是“他们”。一般台式电脑24小时不关机，用电约6度。而1度电可以让一部手机充电上百次，让一台冰箱运转十几小时，让一辆电动自行车跑80公里，可以烧开8升水。在我国，用这1度电，要消耗0.4千克煤和4升净水，同时要向环境排放160克二氧化碳、272克碳粉尘、6.2克二氧化硫、15克氮氧化物。</w:t>
      </w:r>
    </w:p>
    <w:p>
      <w:pPr>
        <w:spacing w:line="360" w:lineRule="auto"/>
        <w:ind w:firstLine="420" w:firstLineChars="200"/>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7.勿以节约事小而不为，勿以浪费事小而为之。这是一种生态诉求，更是一种伦理要求。正如恩格斯说的，我们连同我们的肉、血和头脑都是属于自然界和存在于自然之中的。对自然之殇熟视无睹、对环境之伤漠不关心，隐含着对他人、对社会，最终也是对自我的疏离冷漠。厚德载物、自强不息，我们只能在接近自然中道法自然，形成健全美好的人格。因为，这个唯一而唯美的地球，是我的。</w:t>
      </w:r>
    </w:p>
    <w:p>
      <w:pPr>
        <w:spacing w:line="360" w:lineRule="auto"/>
        <w:ind w:firstLine="420" w:firstLineChars="200"/>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8.《吴山图记》，有段话值得细细思量：“夫令之于民诚重矣。令诚贤也，其地之山川草木，亦被其泽而有荣也；令诚不贤也，其地之山川草木，亦被其殃而有辱也。”这告诉我们，山川草木能受其恩泽，生态环境也能得到改善。</w:t>
      </w:r>
    </w:p>
    <w:p>
      <w:pPr>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9.“最初，没有人在意这场灾难，这不过是一场山火、一次旱灾、一个物种的灭绝、一座城市的消失，直到这场灾难和每个人息息相关。”　——《流浪地球》</w:t>
      </w:r>
    </w:p>
    <w:p>
      <w:pPr>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2019年电影《流浪地球》火爆银屏时，这句话还没有引起太多人的思考，转眼间，它却以一种意料不到的方式让人们不得不重新回味。2020年以人类的伤痛开场且无法重启。</w:t>
      </w:r>
    </w:p>
    <w:p>
      <w:pPr>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10.在新冠肺炎开始向全球蔓延时，我们迎来了第七个世界野生动植物日。这一天，我们本该赞颂野生动植物的美丽和多样性，号召大家了解和保护野生动植物，但现在却让人感到莫名压抑。百亿万年的进化，地球始终能够泰然处之。在这个过程中，人类究竟应该担当起什么样的角色，并且是否担当好了自己的角色。</w:t>
      </w:r>
    </w:p>
    <w:p>
      <w:pPr>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11.现代人类学知识告诉我们，相比很多物种具有漫长的历史源流（例如蚊子有1亿多年的历史），人类其实只有短短五千多万年的历史，而真正的智人则更短，只有三、四十万年历史。放眼浩瀚星河中，人类显得微不足道。如果人类对自然过度干涉，不断侵占野生动植物生存空间，破坏了生态系统平衡，最终只能自食苦果。</w:t>
      </w:r>
    </w:p>
    <w:p>
      <w:pPr>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12.有史以来，人类社会的发展从来都是以人类自身为尺度。到了工业社会，人类更是对自然表现出彻底而强大的主体性原则。工业社会解决了诸如饥寒、交通等大部分问题，但同时带来了附加代价，冰盖融化、海平面上升、厄尔尼诺和拉尼娜频繁登场……在大自然面前，不管物质文明多么发达，科技水平多么高级，都不能违背规律为所欲为。</w:t>
      </w:r>
    </w:p>
    <w:sectPr>
      <w:footerReference r:id="rId3" w:type="default"/>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color w:val="000000"/>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6"/>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23FE"/>
    <w:rsid w:val="0001360E"/>
    <w:rsid w:val="00032973"/>
    <w:rsid w:val="00041561"/>
    <w:rsid w:val="00051F46"/>
    <w:rsid w:val="000D38AA"/>
    <w:rsid w:val="000D7007"/>
    <w:rsid w:val="000D7591"/>
    <w:rsid w:val="000E4A0D"/>
    <w:rsid w:val="00146953"/>
    <w:rsid w:val="001F0CD5"/>
    <w:rsid w:val="0027067E"/>
    <w:rsid w:val="002771D2"/>
    <w:rsid w:val="002E56FE"/>
    <w:rsid w:val="00363227"/>
    <w:rsid w:val="0040402F"/>
    <w:rsid w:val="0047331D"/>
    <w:rsid w:val="00486104"/>
    <w:rsid w:val="004E4D1B"/>
    <w:rsid w:val="004F3EDE"/>
    <w:rsid w:val="0056487D"/>
    <w:rsid w:val="005E4904"/>
    <w:rsid w:val="006E406D"/>
    <w:rsid w:val="00721CEF"/>
    <w:rsid w:val="007505EB"/>
    <w:rsid w:val="008013AD"/>
    <w:rsid w:val="0085328A"/>
    <w:rsid w:val="009035F2"/>
    <w:rsid w:val="00913910"/>
    <w:rsid w:val="00B205AE"/>
    <w:rsid w:val="00BF2518"/>
    <w:rsid w:val="00BF4AD7"/>
    <w:rsid w:val="00C2613D"/>
    <w:rsid w:val="00DD0D58"/>
    <w:rsid w:val="00EA47E3"/>
    <w:rsid w:val="00FF71E4"/>
    <w:rsid w:val="02BB408E"/>
    <w:rsid w:val="04EB06CA"/>
    <w:rsid w:val="0CC74794"/>
    <w:rsid w:val="0F3F27AE"/>
    <w:rsid w:val="116C0E7A"/>
    <w:rsid w:val="117F13CC"/>
    <w:rsid w:val="118A187B"/>
    <w:rsid w:val="15220639"/>
    <w:rsid w:val="15B03517"/>
    <w:rsid w:val="1BB766C4"/>
    <w:rsid w:val="1EF36E9C"/>
    <w:rsid w:val="21F2684E"/>
    <w:rsid w:val="220D2A80"/>
    <w:rsid w:val="2809386B"/>
    <w:rsid w:val="2B1604D9"/>
    <w:rsid w:val="2BF07C15"/>
    <w:rsid w:val="3C1C65AB"/>
    <w:rsid w:val="3CA66BB9"/>
    <w:rsid w:val="3E712FFD"/>
    <w:rsid w:val="400D7C11"/>
    <w:rsid w:val="46C85655"/>
    <w:rsid w:val="4A4C4F49"/>
    <w:rsid w:val="4D9D60CF"/>
    <w:rsid w:val="4EF1430F"/>
    <w:rsid w:val="52B941A8"/>
    <w:rsid w:val="54E02072"/>
    <w:rsid w:val="5588467D"/>
    <w:rsid w:val="597666D3"/>
    <w:rsid w:val="59C31647"/>
    <w:rsid w:val="6575296F"/>
    <w:rsid w:val="65D613B1"/>
    <w:rsid w:val="67A10638"/>
    <w:rsid w:val="68D9420B"/>
    <w:rsid w:val="6D307C40"/>
    <w:rsid w:val="6E2A1BD0"/>
    <w:rsid w:val="6ED46C1D"/>
    <w:rsid w:val="73D57BD3"/>
    <w:rsid w:val="77CD2D71"/>
    <w:rsid w:val="786A2D1F"/>
    <w:rsid w:val="7A0B3F89"/>
    <w:rsid w:val="7B54004C"/>
    <w:rsid w:val="7DCC0338"/>
    <w:rsid w:val="7E8F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05"/>
      <w:ind w:left="120"/>
    </w:pPr>
    <w:rPr>
      <w:szCs w:val="21"/>
    </w:rPr>
  </w:style>
  <w:style w:type="paragraph" w:styleId="4">
    <w:name w:val="Plain Text"/>
    <w:basedOn w:val="1"/>
    <w:qFormat/>
    <w:uiPriority w:val="0"/>
    <w:rPr>
      <w:rFonts w:ascii="宋体" w:hAnsi="Courier New" w:cs="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批注框文本 Char"/>
    <w:basedOn w:val="10"/>
    <w:link w:val="5"/>
    <w:semiHidden/>
    <w:qFormat/>
    <w:uiPriority w:val="99"/>
    <w:rPr>
      <w:sz w:val="18"/>
      <w:szCs w:val="18"/>
    </w:rPr>
  </w:style>
  <w:style w:type="paragraph" w:styleId="16">
    <w:name w:val="List Paragraph"/>
    <w:basedOn w:val="1"/>
    <w:qFormat/>
    <w:uiPriority w:val="1"/>
    <w:pPr>
      <w:spacing w:before="1"/>
      <w:ind w:left="120" w:firstLine="420"/>
    </w:pPr>
    <w:rPr>
      <w:rFonts w:ascii="宋体" w:hAnsi="宋体" w:eastAsia="宋体" w:cs="宋体"/>
    </w:rPr>
  </w:style>
  <w:style w:type="paragraph" w:customStyle="1" w:styleId="17">
    <w:name w:val="Body text|1"/>
    <w:basedOn w:val="1"/>
    <w:qFormat/>
    <w:uiPriority w:val="99"/>
    <w:pPr>
      <w:spacing w:line="334" w:lineRule="auto"/>
      <w:ind w:firstLine="400"/>
    </w:pPr>
    <w:rPr>
      <w:rFonts w:ascii="宋体" w:hAnsi="宋体" w:cs="宋体"/>
      <w:sz w:val="18"/>
      <w:szCs w:val="18"/>
      <w:lang w:val="zh-TW" w:eastAsia="zh-TW"/>
    </w:rPr>
  </w:style>
  <w:style w:type="paragraph" w:customStyle="1" w:styleId="18">
    <w:name w:val="Normal_1"/>
    <w:basedOn w:val="1"/>
    <w:qFormat/>
    <w:uiPriority w:val="0"/>
    <w:rPr>
      <w:rFonts w:cs="Calibri"/>
      <w:szCs w:val="21"/>
    </w:rPr>
  </w:style>
  <w:style w:type="character" w:customStyle="1" w:styleId="19">
    <w:name w:val="apple-converted-spac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1123</Words>
  <Characters>6407</Characters>
  <Lines>53</Lines>
  <Paragraphs>15</Paragraphs>
  <TotalTime>0</TotalTime>
  <ScaleCrop>false</ScaleCrop>
  <LinksUpToDate>false</LinksUpToDate>
  <CharactersWithSpaces>7515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2021-03-01T02:33:00Z</dcterms:created>
  <dc:creator>高三015</dc:creator>
  <cp:lastModifiedBy>kk</cp:lastModifiedBy>
  <dcterms:modified xsi:type="dcterms:W3CDTF">2021-04-21T12:15:19Z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2052-11.1.0.10463</vt:lpwstr>
  </property>
  <property fmtid="{D5CDD505-2E9C-101B-9397-08002B2CF9AE}" pid="7" name="ICV">
    <vt:lpwstr>A7E22B8394864662B07765B0D339FCBD</vt:lpwstr>
  </property>
</Properties>
</file>